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2563" w14:textId="27CB3466" w:rsidR="00890B2A" w:rsidRDefault="00C35AFE" w:rsidP="00C35AFE">
      <w:pPr>
        <w:jc w:val="center"/>
        <w:rPr>
          <w:b/>
          <w:sz w:val="36"/>
          <w:szCs w:val="36"/>
          <w:u w:val="single"/>
        </w:rPr>
      </w:pPr>
      <w:proofErr w:type="spellStart"/>
      <w:r w:rsidRPr="00C35AFE">
        <w:rPr>
          <w:b/>
          <w:sz w:val="36"/>
          <w:szCs w:val="36"/>
          <w:u w:val="single"/>
        </w:rPr>
        <w:t>Brinklow</w:t>
      </w:r>
      <w:proofErr w:type="spellEnd"/>
      <w:r w:rsidRPr="00C35AFE">
        <w:rPr>
          <w:b/>
          <w:sz w:val="36"/>
          <w:szCs w:val="36"/>
          <w:u w:val="single"/>
        </w:rPr>
        <w:t xml:space="preserve"> Parish Council</w:t>
      </w:r>
    </w:p>
    <w:p w14:paraId="6359AD1A" w14:textId="77777777" w:rsidR="00AE0AE0" w:rsidRDefault="00AE0AE0" w:rsidP="00C35AFE">
      <w:pPr>
        <w:jc w:val="center"/>
        <w:rPr>
          <w:b/>
          <w:sz w:val="36"/>
          <w:szCs w:val="36"/>
          <w:u w:val="single"/>
        </w:rPr>
      </w:pPr>
    </w:p>
    <w:p w14:paraId="0252A3D4" w14:textId="56E6FF8D" w:rsidR="00AE0AE0" w:rsidRDefault="0084575F" w:rsidP="00C35A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Cemetery Rules &amp; Regulations</w:t>
      </w:r>
      <w:r w:rsidR="00E7564B">
        <w:rPr>
          <w:b/>
          <w:sz w:val="32"/>
          <w:szCs w:val="32"/>
          <w:u w:val="single"/>
        </w:rPr>
        <w:t xml:space="preserve"> </w:t>
      </w:r>
    </w:p>
    <w:p w14:paraId="525FF752" w14:textId="77777777" w:rsidR="004367C2" w:rsidRDefault="004367C2" w:rsidP="00C35AFE">
      <w:pPr>
        <w:jc w:val="center"/>
        <w:rPr>
          <w:b/>
          <w:sz w:val="32"/>
          <w:szCs w:val="32"/>
          <w:u w:val="single"/>
        </w:rPr>
      </w:pPr>
    </w:p>
    <w:p w14:paraId="469FE825" w14:textId="77777777" w:rsidR="004367C2" w:rsidRDefault="004367C2" w:rsidP="00C821D6">
      <w:pPr>
        <w:rPr>
          <w:b/>
          <w:sz w:val="32"/>
          <w:szCs w:val="32"/>
          <w:u w:val="single"/>
        </w:rPr>
      </w:pPr>
    </w:p>
    <w:p w14:paraId="4315F189" w14:textId="70250FCF" w:rsidR="0007377C" w:rsidRDefault="00C66174" w:rsidP="00C66174">
      <w:pPr>
        <w:pStyle w:val="ListParagraph"/>
        <w:numPr>
          <w:ilvl w:val="0"/>
          <w:numId w:val="1"/>
        </w:numPr>
      </w:pPr>
      <w:r>
        <w:t>All requests for burials,</w:t>
      </w:r>
      <w:r w:rsidR="007D44A9">
        <w:t xml:space="preserve"> burial of ashes, placing of</w:t>
      </w:r>
      <w:r w:rsidR="00806689">
        <w:t xml:space="preserve"> headstones or any other matter</w:t>
      </w:r>
      <w:r w:rsidR="00A41F2B">
        <w:t xml:space="preserve"> </w:t>
      </w:r>
      <w:r w:rsidR="001065EE">
        <w:t>relating to a</w:t>
      </w:r>
      <w:r w:rsidR="00884194">
        <w:t>ny actions within the cemetery must be placed with the nominated Cemetery Agent</w:t>
      </w:r>
      <w:r w:rsidR="00CC70C8">
        <w:t xml:space="preserve"> who is </w:t>
      </w:r>
      <w:r w:rsidR="00632C24">
        <w:t xml:space="preserve">currently Mrs Elaine </w:t>
      </w:r>
      <w:proofErr w:type="spellStart"/>
      <w:r w:rsidR="00632C24">
        <w:t>Friswell</w:t>
      </w:r>
      <w:proofErr w:type="spellEnd"/>
      <w:r w:rsidR="00632C24">
        <w:t xml:space="preserve">, West Farm, Rugby Road, </w:t>
      </w:r>
      <w:proofErr w:type="spellStart"/>
      <w:r w:rsidR="00FF6659">
        <w:t>Brinklow</w:t>
      </w:r>
      <w:proofErr w:type="spellEnd"/>
      <w:r w:rsidR="00FF6659">
        <w:t>, Rugby CV23 0LY. Tel 01788 832334/07818642066</w:t>
      </w:r>
      <w:r w:rsidR="0036180C">
        <w:t xml:space="preserve">. Email </w:t>
      </w:r>
      <w:hyperlink r:id="rId7" w:history="1">
        <w:r w:rsidR="0036180C" w:rsidRPr="00B83919">
          <w:rPr>
            <w:rStyle w:val="Hyperlink"/>
          </w:rPr>
          <w:t>west_farm@hotmail.com</w:t>
        </w:r>
      </w:hyperlink>
      <w:r w:rsidR="0036180C">
        <w:t>.</w:t>
      </w:r>
    </w:p>
    <w:p w14:paraId="37615DD6" w14:textId="44A9C124" w:rsidR="00302D91" w:rsidRDefault="00302D91" w:rsidP="00C66174">
      <w:pPr>
        <w:pStyle w:val="ListParagraph"/>
        <w:numPr>
          <w:ilvl w:val="0"/>
          <w:numId w:val="1"/>
        </w:numPr>
      </w:pPr>
      <w:r>
        <w:t>When a grave is purchased it is not</w:t>
      </w:r>
      <w:r w:rsidR="00A314EB">
        <w:t xml:space="preserve"> the actual ground that is bought but the Right to Exclusive Burial </w:t>
      </w:r>
      <w:r w:rsidR="00F35A53">
        <w:t>i</w:t>
      </w:r>
      <w:r w:rsidR="0044418B">
        <w:t>n that grave which lasts for 99</w:t>
      </w:r>
      <w:r w:rsidR="006F13DC">
        <w:t xml:space="preserve"> </w:t>
      </w:r>
      <w:r w:rsidR="00F35A53">
        <w:t>years.</w:t>
      </w:r>
    </w:p>
    <w:p w14:paraId="2C2F2E20" w14:textId="2051FFE5" w:rsidR="0036180C" w:rsidRDefault="006C5808" w:rsidP="00C66174">
      <w:pPr>
        <w:pStyle w:val="ListParagraph"/>
        <w:numPr>
          <w:ilvl w:val="0"/>
          <w:numId w:val="1"/>
        </w:numPr>
      </w:pPr>
      <w:r>
        <w:t>No internment will take place until</w:t>
      </w:r>
      <w:r w:rsidR="00CF0A6E">
        <w:t xml:space="preserve"> the Internment Form is completed and signed, accompanied with the relevant </w:t>
      </w:r>
      <w:r w:rsidR="004047D3">
        <w:t>Fees</w:t>
      </w:r>
      <w:r w:rsidR="000E1F24">
        <w:t xml:space="preserve"> </w:t>
      </w:r>
      <w:r w:rsidR="00EA1D0F">
        <w:t xml:space="preserve">and </w:t>
      </w:r>
      <w:r w:rsidR="00E00BB5">
        <w:t xml:space="preserve">Part B of the </w:t>
      </w:r>
      <w:r w:rsidR="00EC6FAB">
        <w:t xml:space="preserve">Death </w:t>
      </w:r>
      <w:r w:rsidR="00600B00">
        <w:t xml:space="preserve">Certificate or </w:t>
      </w:r>
      <w:r w:rsidR="000E1F24">
        <w:t xml:space="preserve">a </w:t>
      </w:r>
      <w:r w:rsidR="00600B00">
        <w:t>Certificate of Cremation</w:t>
      </w:r>
      <w:r w:rsidR="00A0057C">
        <w:t xml:space="preserve">. This must be received </w:t>
      </w:r>
      <w:r w:rsidR="002908D4">
        <w:t xml:space="preserve">by the Agent </w:t>
      </w:r>
      <w:r w:rsidR="00A0057C">
        <w:t xml:space="preserve">at least </w:t>
      </w:r>
      <w:r w:rsidR="000D56FC">
        <w:t>48 hours</w:t>
      </w:r>
      <w:r w:rsidR="00050684">
        <w:t xml:space="preserve"> before the internment is due to take place.</w:t>
      </w:r>
      <w:r w:rsidR="002908D4">
        <w:t xml:space="preserve"> A receipt will be issued.</w:t>
      </w:r>
    </w:p>
    <w:p w14:paraId="42AC0F89" w14:textId="69796A04" w:rsidR="00C10A96" w:rsidRDefault="00C10A96" w:rsidP="00C66174">
      <w:pPr>
        <w:pStyle w:val="ListParagraph"/>
        <w:numPr>
          <w:ilvl w:val="0"/>
          <w:numId w:val="1"/>
        </w:numPr>
      </w:pPr>
      <w:r>
        <w:t>A resident is someone who live</w:t>
      </w:r>
      <w:r w:rsidR="00972DE1">
        <w:t xml:space="preserve">d </w:t>
      </w:r>
      <w:r w:rsidR="005C1BCA">
        <w:t xml:space="preserve">within the Parish of </w:t>
      </w:r>
      <w:proofErr w:type="spellStart"/>
      <w:r w:rsidR="005C1BCA">
        <w:t>Brinklow</w:t>
      </w:r>
      <w:proofErr w:type="spellEnd"/>
      <w:r w:rsidR="005C1BCA">
        <w:t>.</w:t>
      </w:r>
    </w:p>
    <w:p w14:paraId="1A508337" w14:textId="4C5DBB28" w:rsidR="00BF6F17" w:rsidRDefault="00C564F2" w:rsidP="00C66174">
      <w:pPr>
        <w:pStyle w:val="ListParagraph"/>
        <w:numPr>
          <w:ilvl w:val="0"/>
          <w:numId w:val="1"/>
        </w:numPr>
      </w:pPr>
      <w:r>
        <w:t xml:space="preserve">The </w:t>
      </w:r>
      <w:r w:rsidR="001209E1">
        <w:t>grave</w:t>
      </w:r>
      <w:r>
        <w:t xml:space="preserve"> location </w:t>
      </w:r>
      <w:r w:rsidR="001209E1">
        <w:t xml:space="preserve">will be agreed with the deceased representative </w:t>
      </w:r>
      <w:r w:rsidR="00197999">
        <w:t>prior to internment. A plan is available to view</w:t>
      </w:r>
      <w:r w:rsidR="00FF4077">
        <w:t xml:space="preserve"> by arrangement with the Agent.</w:t>
      </w:r>
    </w:p>
    <w:p w14:paraId="7BDC1500" w14:textId="5A1650CD" w:rsidR="009A5CD7" w:rsidRDefault="00831D96" w:rsidP="009A5CD7">
      <w:pPr>
        <w:pStyle w:val="ListParagraph"/>
        <w:numPr>
          <w:ilvl w:val="0"/>
          <w:numId w:val="1"/>
        </w:numPr>
      </w:pPr>
      <w:r>
        <w:t>Th</w:t>
      </w:r>
      <w:r w:rsidR="00352E34">
        <w:t>e Grave digger is paid directly</w:t>
      </w:r>
      <w:r w:rsidR="00C01EB8">
        <w:t xml:space="preserve"> by the grave owner.</w:t>
      </w:r>
    </w:p>
    <w:p w14:paraId="5CD23525" w14:textId="3C944065" w:rsidR="009A5CD7" w:rsidRDefault="009A5CD7" w:rsidP="009A5CD7">
      <w:pPr>
        <w:pStyle w:val="ListParagraph"/>
        <w:numPr>
          <w:ilvl w:val="0"/>
          <w:numId w:val="1"/>
        </w:numPr>
      </w:pPr>
      <w:r>
        <w:t>Th</w:t>
      </w:r>
      <w:r w:rsidR="00EC4DEE">
        <w:t>e scattering of ashes, placing on headstones or other structures is prohibited.</w:t>
      </w:r>
    </w:p>
    <w:p w14:paraId="31FF8A65" w14:textId="49EEE39E" w:rsidR="00D21105" w:rsidRDefault="00B26A66" w:rsidP="00C66174">
      <w:pPr>
        <w:pStyle w:val="ListParagraph"/>
        <w:numPr>
          <w:ilvl w:val="0"/>
          <w:numId w:val="1"/>
        </w:numPr>
      </w:pPr>
      <w:r>
        <w:t xml:space="preserve">Cremated </w:t>
      </w:r>
      <w:r w:rsidR="00A838A9">
        <w:t>remains can on</w:t>
      </w:r>
      <w:r w:rsidR="00EE351A">
        <w:t>ly be buried and</w:t>
      </w:r>
      <w:r>
        <w:t xml:space="preserve"> must be in a bio-degradable casket</w:t>
      </w:r>
      <w:r w:rsidR="00A838A9">
        <w:t>/container, eg wood, cardboard.</w:t>
      </w:r>
    </w:p>
    <w:p w14:paraId="11C3DFE6" w14:textId="27440634" w:rsidR="00EE6882" w:rsidRDefault="000619BB" w:rsidP="00C66174">
      <w:pPr>
        <w:pStyle w:val="ListParagraph"/>
        <w:numPr>
          <w:ilvl w:val="0"/>
          <w:numId w:val="1"/>
        </w:numPr>
      </w:pPr>
      <w:r>
        <w:t xml:space="preserve">No </w:t>
      </w:r>
      <w:r w:rsidR="00F50814">
        <w:t>Memorial</w:t>
      </w:r>
      <w:r w:rsidR="00C34045">
        <w:t xml:space="preserve"> can be placed within six months of bur</w:t>
      </w:r>
      <w:r w:rsidR="0031395D">
        <w:t>ial to allow for settlement.</w:t>
      </w:r>
    </w:p>
    <w:p w14:paraId="6F2AD649" w14:textId="290F793E" w:rsidR="009E0F55" w:rsidRDefault="009E0F55" w:rsidP="00C66174">
      <w:pPr>
        <w:pStyle w:val="ListParagraph"/>
        <w:numPr>
          <w:ilvl w:val="0"/>
          <w:numId w:val="1"/>
        </w:numPr>
      </w:pPr>
      <w:r>
        <w:t xml:space="preserve">Headstones must be </w:t>
      </w:r>
      <w:r w:rsidR="003B47A8">
        <w:t xml:space="preserve">fitted by a stonemason who is registered </w:t>
      </w:r>
      <w:r w:rsidR="009D19CB">
        <w:t>with the National Association of Monumental Masons</w:t>
      </w:r>
    </w:p>
    <w:p w14:paraId="20C131A8" w14:textId="05E5808C" w:rsidR="00CA268D" w:rsidRDefault="00056878" w:rsidP="00C66174">
      <w:pPr>
        <w:pStyle w:val="ListParagraph"/>
        <w:numPr>
          <w:ilvl w:val="0"/>
          <w:numId w:val="1"/>
        </w:numPr>
      </w:pPr>
      <w:r>
        <w:t xml:space="preserve">Before any headstones are erected or any work on an existing memorial </w:t>
      </w:r>
      <w:r w:rsidR="00BC2043">
        <w:t xml:space="preserve">is </w:t>
      </w:r>
      <w:r w:rsidR="00936E81">
        <w:t xml:space="preserve">undertaken </w:t>
      </w:r>
      <w:r w:rsidR="0009302A">
        <w:t>an application must be submitted to the Agent for approval by the</w:t>
      </w:r>
      <w:r w:rsidR="00936E81">
        <w:t xml:space="preserve"> Parish</w:t>
      </w:r>
      <w:r w:rsidR="0009302A">
        <w:t xml:space="preserve"> Council.</w:t>
      </w:r>
      <w:r w:rsidR="00137085">
        <w:t xml:space="preserve"> This</w:t>
      </w:r>
      <w:r w:rsidR="00C83D34">
        <w:t xml:space="preserve"> cannot commence until a signed copy of the ap</w:t>
      </w:r>
      <w:r w:rsidR="00357DEC">
        <w:t xml:space="preserve">plication has been received </w:t>
      </w:r>
      <w:r w:rsidR="00C93366">
        <w:t>by</w:t>
      </w:r>
      <w:r w:rsidR="00C83D34">
        <w:t xml:space="preserve"> the Agent</w:t>
      </w:r>
      <w:r w:rsidR="00F55B8A">
        <w:t xml:space="preserve"> and the appropriate fee submitted.</w:t>
      </w:r>
    </w:p>
    <w:p w14:paraId="7BEFCDFB" w14:textId="06C113B8" w:rsidR="00D259BF" w:rsidRDefault="00F55B8A" w:rsidP="00D259BF">
      <w:pPr>
        <w:pStyle w:val="ListParagraph"/>
        <w:numPr>
          <w:ilvl w:val="0"/>
          <w:numId w:val="1"/>
        </w:numPr>
      </w:pPr>
      <w:r>
        <w:t>The appli</w:t>
      </w:r>
      <w:r w:rsidR="005471E7">
        <w:t>cation should contain</w:t>
      </w:r>
      <w:r w:rsidR="004C7138">
        <w:t xml:space="preserve"> the </w:t>
      </w:r>
      <w:r w:rsidR="00FC69EC">
        <w:t xml:space="preserve">NAMM </w:t>
      </w:r>
      <w:proofErr w:type="spellStart"/>
      <w:r w:rsidR="00FC69EC">
        <w:t>Reg</w:t>
      </w:r>
      <w:proofErr w:type="spellEnd"/>
      <w:r w:rsidR="00FC69EC">
        <w:t xml:space="preserve"> num</w:t>
      </w:r>
      <w:r w:rsidR="005B7A33">
        <w:t>ber</w:t>
      </w:r>
      <w:r w:rsidR="00F55324">
        <w:t xml:space="preserve"> from the person carrying out the works, together</w:t>
      </w:r>
      <w:r w:rsidR="00CD1AD8">
        <w:t xml:space="preserve"> </w:t>
      </w:r>
      <w:r w:rsidR="00B4502C">
        <w:t>with details of the deceased and the applicant</w:t>
      </w:r>
      <w:r w:rsidR="00B82F03">
        <w:t xml:space="preserve">, proposed sizes, materials and a sketch giving details of the </w:t>
      </w:r>
      <w:r w:rsidR="00AE3915">
        <w:t xml:space="preserve">inscription. The maximum height </w:t>
      </w:r>
      <w:r w:rsidR="00D259BF">
        <w:t xml:space="preserve">for a headstone </w:t>
      </w:r>
      <w:r w:rsidR="00AE3915">
        <w:t xml:space="preserve">is 39” high and </w:t>
      </w:r>
      <w:r w:rsidR="001129D7">
        <w:t>20” wide set on a</w:t>
      </w:r>
      <w:r w:rsidR="0063794C">
        <w:t xml:space="preserve"> concrete</w:t>
      </w:r>
      <w:r w:rsidR="001129D7">
        <w:t xml:space="preserve"> base no more than </w:t>
      </w:r>
      <w:r w:rsidR="0063794C">
        <w:t xml:space="preserve">2’ wide, 12” deep and </w:t>
      </w:r>
      <w:r w:rsidR="009B41B4">
        <w:t>3”</w:t>
      </w:r>
      <w:r w:rsidR="00D259BF">
        <w:t xml:space="preserve"> visual above ground.</w:t>
      </w:r>
    </w:p>
    <w:p w14:paraId="0CDE070F" w14:textId="76152C9C" w:rsidR="00AE3915" w:rsidRDefault="00AE1224" w:rsidP="00C66174">
      <w:pPr>
        <w:pStyle w:val="ListParagraph"/>
        <w:numPr>
          <w:ilvl w:val="0"/>
          <w:numId w:val="1"/>
        </w:numPr>
      </w:pPr>
      <w:r>
        <w:t xml:space="preserve">If any works are carried out prior to </w:t>
      </w:r>
      <w:proofErr w:type="gramStart"/>
      <w:r>
        <w:t>approval</w:t>
      </w:r>
      <w:proofErr w:type="gramEnd"/>
      <w:r>
        <w:t xml:space="preserve"> then the </w:t>
      </w:r>
      <w:r w:rsidR="003F1596">
        <w:t xml:space="preserve">Parish </w:t>
      </w:r>
      <w:r>
        <w:t xml:space="preserve">Council may </w:t>
      </w:r>
      <w:r w:rsidR="00D167E9">
        <w:t xml:space="preserve">arrange removal of </w:t>
      </w:r>
      <w:r>
        <w:t xml:space="preserve">the headstone </w:t>
      </w:r>
      <w:r w:rsidR="00C27FEE">
        <w:t>without notice at the expense to the owner.</w:t>
      </w:r>
    </w:p>
    <w:p w14:paraId="2529DC92" w14:textId="04D12B0B" w:rsidR="00C27FEE" w:rsidRDefault="00C27FEE" w:rsidP="00C66174">
      <w:pPr>
        <w:pStyle w:val="ListParagraph"/>
        <w:numPr>
          <w:ilvl w:val="0"/>
          <w:numId w:val="1"/>
        </w:numPr>
      </w:pPr>
      <w:r>
        <w:t xml:space="preserve">Approval will NOT be granted to the placement of any </w:t>
      </w:r>
      <w:r w:rsidR="00062F09">
        <w:t>Flags,</w:t>
      </w:r>
      <w:r w:rsidR="00AA1838">
        <w:t xml:space="preserve"> Kerbstones, Kerb Sets,</w:t>
      </w:r>
      <w:r w:rsidR="00E743DD">
        <w:t xml:space="preserve"> Border Edging </w:t>
      </w:r>
      <w:r w:rsidR="001968E4">
        <w:t xml:space="preserve">Material or anything </w:t>
      </w:r>
      <w:r w:rsidR="006F13DC">
        <w:t>similar</w:t>
      </w:r>
      <w:r w:rsidR="001968E4">
        <w:t>.</w:t>
      </w:r>
      <w:r w:rsidR="00F46705">
        <w:t xml:space="preserve"> If unauthorised kerb </w:t>
      </w:r>
      <w:r w:rsidR="001968E4">
        <w:t xml:space="preserve">surrounds are </w:t>
      </w:r>
      <w:r w:rsidR="00F46705">
        <w:t>installed, the</w:t>
      </w:r>
      <w:r w:rsidR="003F1596">
        <w:t xml:space="preserve"> </w:t>
      </w:r>
      <w:r w:rsidR="00C73CFE">
        <w:t>Parish</w:t>
      </w:r>
      <w:r w:rsidR="00F46705">
        <w:t xml:space="preserve"> Council will contact</w:t>
      </w:r>
      <w:r w:rsidR="00685131">
        <w:t xml:space="preserve"> the owner to request removal within a month, otherwise it will be removed</w:t>
      </w:r>
      <w:r w:rsidR="00E222D3">
        <w:t xml:space="preserve"> and stored for collection for 6 months and </w:t>
      </w:r>
      <w:r w:rsidR="00C73CFE">
        <w:t>then disposed of.</w:t>
      </w:r>
    </w:p>
    <w:p w14:paraId="3204DBB6" w14:textId="392FD8D9" w:rsidR="00A12E48" w:rsidRDefault="00D36A44" w:rsidP="00C66174">
      <w:pPr>
        <w:pStyle w:val="ListParagraph"/>
        <w:numPr>
          <w:ilvl w:val="0"/>
          <w:numId w:val="1"/>
        </w:numPr>
      </w:pPr>
      <w:r>
        <w:t xml:space="preserve">Memorials </w:t>
      </w:r>
      <w:r w:rsidR="00F50814">
        <w:t xml:space="preserve">can be made from the following </w:t>
      </w:r>
      <w:r w:rsidR="00431F81">
        <w:t xml:space="preserve">materials: Natural Granite, Marble, Sandstone, Slate and </w:t>
      </w:r>
      <w:r w:rsidR="00C92BC3">
        <w:t>Limestone. Any other materials are at the</w:t>
      </w:r>
      <w:r w:rsidR="00DD7BB6">
        <w:t xml:space="preserve"> Parish</w:t>
      </w:r>
      <w:r w:rsidR="00C92BC3">
        <w:t xml:space="preserve"> Councils </w:t>
      </w:r>
      <w:r w:rsidR="00B525B1">
        <w:t>discretion.</w:t>
      </w:r>
    </w:p>
    <w:p w14:paraId="673694F5" w14:textId="583EE57B" w:rsidR="00B525B1" w:rsidRDefault="00B525B1" w:rsidP="00C66174">
      <w:pPr>
        <w:pStyle w:val="ListParagraph"/>
        <w:numPr>
          <w:ilvl w:val="0"/>
          <w:numId w:val="1"/>
        </w:numPr>
      </w:pPr>
      <w:r>
        <w:lastRenderedPageBreak/>
        <w:t xml:space="preserve">With the permission of the Agent a </w:t>
      </w:r>
      <w:r w:rsidR="007B6494">
        <w:t xml:space="preserve">wooden cross may be placed as an alternative to a memorial. It should be a permanent structure </w:t>
      </w:r>
      <w:r w:rsidR="00A81D2B">
        <w:t>made from oak or teak, varnished and set in a concrete base</w:t>
      </w:r>
      <w:r w:rsidR="00437D3C">
        <w:t xml:space="preserve"> by an authorised person.</w:t>
      </w:r>
      <w:r w:rsidR="001E47E8">
        <w:t xml:space="preserve"> A fee is payable and a </w:t>
      </w:r>
      <w:r w:rsidR="00B12312">
        <w:t>receipt will be issued.</w:t>
      </w:r>
    </w:p>
    <w:p w14:paraId="45FCB790" w14:textId="0BEE996E" w:rsidR="00437D3C" w:rsidRDefault="00D111C1" w:rsidP="00C66174">
      <w:pPr>
        <w:pStyle w:val="ListParagraph"/>
        <w:numPr>
          <w:ilvl w:val="0"/>
          <w:numId w:val="1"/>
        </w:numPr>
      </w:pPr>
      <w:r>
        <w:t>One member of</w:t>
      </w:r>
      <w:r w:rsidR="00437D3C">
        <w:t xml:space="preserve"> the fixing team should possess a BRA</w:t>
      </w:r>
      <w:r w:rsidR="00724C8F">
        <w:t>MM fixers licence or similar.</w:t>
      </w:r>
    </w:p>
    <w:p w14:paraId="77AEC949" w14:textId="55C25267" w:rsidR="00F57DE2" w:rsidRDefault="00724C8F" w:rsidP="00C66174">
      <w:pPr>
        <w:pStyle w:val="ListParagraph"/>
        <w:numPr>
          <w:ilvl w:val="0"/>
          <w:numId w:val="1"/>
        </w:numPr>
      </w:pPr>
      <w:r>
        <w:t xml:space="preserve">One additional item </w:t>
      </w:r>
      <w:r w:rsidR="00DC7E6C">
        <w:t xml:space="preserve">of memorial only </w:t>
      </w:r>
      <w:proofErr w:type="gramStart"/>
      <w:r w:rsidR="00DC7E6C">
        <w:t>is allowed to</w:t>
      </w:r>
      <w:proofErr w:type="gramEnd"/>
      <w:r w:rsidR="00DC7E6C">
        <w:t xml:space="preserve"> be placed on the grave and this must be maximum height of 12”</w:t>
      </w:r>
      <w:r w:rsidR="004C5250">
        <w:t xml:space="preserve">. It can be metal or </w:t>
      </w:r>
      <w:proofErr w:type="gramStart"/>
      <w:r w:rsidR="004C5250">
        <w:t>wood,</w:t>
      </w:r>
      <w:proofErr w:type="gramEnd"/>
      <w:r w:rsidR="004C5250">
        <w:t xml:space="preserve"> no glass or plastic items are permitted. The use of plastic </w:t>
      </w:r>
      <w:r w:rsidR="005D1786">
        <w:t xml:space="preserve">flowers </w:t>
      </w:r>
      <w:proofErr w:type="gramStart"/>
      <w:r w:rsidR="005D1786">
        <w:t>are</w:t>
      </w:r>
      <w:proofErr w:type="gramEnd"/>
      <w:r w:rsidR="005D1786">
        <w:t xml:space="preserve"> limited to </w:t>
      </w:r>
      <w:r w:rsidR="0069613C">
        <w:t>6 months after which they must be removed to ensure the decorum of the site is maintained.</w:t>
      </w:r>
    </w:p>
    <w:p w14:paraId="402E756C" w14:textId="1A23A183" w:rsidR="00B30886" w:rsidRDefault="002535FA" w:rsidP="00C66174">
      <w:pPr>
        <w:pStyle w:val="ListParagraph"/>
        <w:numPr>
          <w:ilvl w:val="0"/>
          <w:numId w:val="1"/>
        </w:numPr>
      </w:pPr>
      <w:r>
        <w:t>No</w:t>
      </w:r>
      <w:r w:rsidR="00EC4BCA">
        <w:t xml:space="preserve"> trees, shrubs, </w:t>
      </w:r>
      <w:r w:rsidR="0046607A">
        <w:t xml:space="preserve">fences, lights or ornaments of any kind shall be planted or placed on the grave </w:t>
      </w:r>
      <w:r w:rsidR="00877B29">
        <w:t>without permission of the</w:t>
      </w:r>
      <w:r w:rsidR="00C12379">
        <w:t xml:space="preserve"> Parish </w:t>
      </w:r>
      <w:r w:rsidR="00BA783C">
        <w:t>Council via the cemetery agent</w:t>
      </w:r>
      <w:r w:rsidR="00877B29">
        <w:t xml:space="preserve"> being first obtained.</w:t>
      </w:r>
    </w:p>
    <w:p w14:paraId="20C86DB1" w14:textId="742AF21B" w:rsidR="0079212E" w:rsidRDefault="00B76FDD" w:rsidP="00C66174">
      <w:pPr>
        <w:pStyle w:val="ListParagraph"/>
        <w:numPr>
          <w:ilvl w:val="0"/>
          <w:numId w:val="1"/>
        </w:numPr>
      </w:pPr>
      <w:r>
        <w:t>There will be periodic inspections of the headstones</w:t>
      </w:r>
      <w:r w:rsidR="00A525D9">
        <w:t xml:space="preserve"> and if any of the memorials are found to </w:t>
      </w:r>
      <w:proofErr w:type="gramStart"/>
      <w:r w:rsidR="00A525D9">
        <w:t>b</w:t>
      </w:r>
      <w:r w:rsidR="00B12312">
        <w:t>e in need of</w:t>
      </w:r>
      <w:proofErr w:type="gramEnd"/>
      <w:r w:rsidR="00B12312">
        <w:t xml:space="preserve"> repair, the deceased representative </w:t>
      </w:r>
      <w:r w:rsidR="00A525D9">
        <w:t>will be contacted</w:t>
      </w:r>
      <w:r w:rsidR="00507C82">
        <w:t xml:space="preserve"> to arrange for the repairs to be carried out.</w:t>
      </w:r>
    </w:p>
    <w:p w14:paraId="59BD12DD" w14:textId="4347DD41" w:rsidR="00507C82" w:rsidRDefault="00CE2F17" w:rsidP="00C66174">
      <w:pPr>
        <w:pStyle w:val="ListParagraph"/>
        <w:numPr>
          <w:ilvl w:val="0"/>
          <w:numId w:val="1"/>
        </w:numPr>
      </w:pPr>
      <w:r>
        <w:t xml:space="preserve">A request for a bench can be made to the </w:t>
      </w:r>
      <w:r w:rsidR="00EF5DC3">
        <w:t xml:space="preserve">Parish </w:t>
      </w:r>
      <w:r>
        <w:t xml:space="preserve">Council and sited </w:t>
      </w:r>
      <w:r w:rsidR="00D6670C">
        <w:t xml:space="preserve">in an agreed position </w:t>
      </w:r>
      <w:r w:rsidR="004436C9">
        <w:t>(not a</w:t>
      </w:r>
      <w:r w:rsidR="00823FF0">
        <w:t>n</w:t>
      </w:r>
      <w:r w:rsidR="004436C9">
        <w:t xml:space="preserve"> actual plot) </w:t>
      </w:r>
      <w:r w:rsidR="00D6670C">
        <w:t xml:space="preserve">for a fee. The bench must be constructed of wood and the maintenance </w:t>
      </w:r>
      <w:r w:rsidR="00251E98">
        <w:t xml:space="preserve">will fall to the purchaser. If the bench is not maintained </w:t>
      </w:r>
      <w:r w:rsidR="00EA189A">
        <w:t xml:space="preserve">and looked </w:t>
      </w:r>
      <w:proofErr w:type="gramStart"/>
      <w:r w:rsidR="00EA189A">
        <w:t>after</w:t>
      </w:r>
      <w:proofErr w:type="gramEnd"/>
      <w:r w:rsidR="00EA189A">
        <w:t xml:space="preserve"> </w:t>
      </w:r>
      <w:r w:rsidR="00251E98">
        <w:t>then i</w:t>
      </w:r>
      <w:r w:rsidR="00F721F3">
        <w:t>t will be r</w:t>
      </w:r>
      <w:r w:rsidR="005E6803">
        <w:t xml:space="preserve">emoved. Benches will have </w:t>
      </w:r>
      <w:proofErr w:type="gramStart"/>
      <w:r w:rsidR="00EA189A">
        <w:t xml:space="preserve">a </w:t>
      </w:r>
      <w:r w:rsidR="005E6803">
        <w:t xml:space="preserve"> life</w:t>
      </w:r>
      <w:proofErr w:type="gramEnd"/>
      <w:r w:rsidR="005E6803">
        <w:t xml:space="preserve"> </w:t>
      </w:r>
      <w:r w:rsidR="00EA189A">
        <w:t>span of</w:t>
      </w:r>
      <w:r w:rsidR="005E6803">
        <w:t xml:space="preserve"> 10 years </w:t>
      </w:r>
      <w:r w:rsidR="00F721F3">
        <w:t xml:space="preserve">and it will be the </w:t>
      </w:r>
      <w:r w:rsidR="00F22E81">
        <w:t xml:space="preserve">Parish </w:t>
      </w:r>
      <w:r w:rsidR="00F721F3">
        <w:t xml:space="preserve">Councils </w:t>
      </w:r>
      <w:r w:rsidR="005B0D0A">
        <w:t>decision to accept or refuse</w:t>
      </w:r>
      <w:r w:rsidR="00352E34">
        <w:t xml:space="preserve"> as only a limited amount will be granted.</w:t>
      </w:r>
    </w:p>
    <w:p w14:paraId="2688252B" w14:textId="13B9B824" w:rsidR="00AD7667" w:rsidRDefault="00ED2166" w:rsidP="00C66174">
      <w:pPr>
        <w:pStyle w:val="ListParagraph"/>
        <w:numPr>
          <w:ilvl w:val="0"/>
          <w:numId w:val="1"/>
        </w:numPr>
      </w:pPr>
      <w:r>
        <w:t>All fees and charges due to the</w:t>
      </w:r>
      <w:r w:rsidR="00F22E81">
        <w:t xml:space="preserve"> Parish </w:t>
      </w:r>
      <w:r>
        <w:t xml:space="preserve">Council </w:t>
      </w:r>
      <w:r w:rsidR="00F84CCC">
        <w:t xml:space="preserve">can be obtained from the Agent, displayed in the cemetery entrance </w:t>
      </w:r>
      <w:r w:rsidR="003D73C3">
        <w:t xml:space="preserve">or on the </w:t>
      </w:r>
      <w:proofErr w:type="spellStart"/>
      <w:r w:rsidR="003D73C3">
        <w:t>Brinklow</w:t>
      </w:r>
      <w:proofErr w:type="spellEnd"/>
      <w:r w:rsidR="003D73C3">
        <w:t xml:space="preserve"> Village website.</w:t>
      </w:r>
    </w:p>
    <w:p w14:paraId="42B3DAAF" w14:textId="74225487" w:rsidR="003D73C3" w:rsidRDefault="00620EF1" w:rsidP="00C66174">
      <w:pPr>
        <w:pStyle w:val="ListParagraph"/>
        <w:numPr>
          <w:ilvl w:val="0"/>
          <w:numId w:val="1"/>
        </w:numPr>
      </w:pPr>
      <w:r>
        <w:t xml:space="preserve">All fees </w:t>
      </w:r>
      <w:r w:rsidR="003D73C3">
        <w:t xml:space="preserve">must be paid by cheque and should be made payable to </w:t>
      </w:r>
      <w:proofErr w:type="spellStart"/>
      <w:r w:rsidR="003D73C3">
        <w:t>Brinklow</w:t>
      </w:r>
      <w:proofErr w:type="spellEnd"/>
      <w:r w:rsidR="003D73C3">
        <w:t xml:space="preserve"> Parish Council</w:t>
      </w:r>
      <w:r w:rsidR="00D6770D">
        <w:t>.</w:t>
      </w:r>
      <w:r w:rsidR="00FD3256">
        <w:t xml:space="preserve"> Receipts </w:t>
      </w:r>
      <w:r w:rsidR="00713C6F">
        <w:t>will</w:t>
      </w:r>
      <w:r w:rsidR="00FD3256">
        <w:t xml:space="preserve"> always</w:t>
      </w:r>
      <w:r w:rsidR="00713C6F">
        <w:t xml:space="preserve"> </w:t>
      </w:r>
      <w:r w:rsidR="00E752A2">
        <w:t>be issued</w:t>
      </w:r>
      <w:r w:rsidR="00FD3256">
        <w:t>.</w:t>
      </w:r>
    </w:p>
    <w:p w14:paraId="6F38C178" w14:textId="3B723CB4" w:rsidR="00D6770D" w:rsidRDefault="00D6770D" w:rsidP="00C66174">
      <w:pPr>
        <w:pStyle w:val="ListParagraph"/>
        <w:numPr>
          <w:ilvl w:val="0"/>
          <w:numId w:val="1"/>
        </w:numPr>
      </w:pPr>
      <w:r>
        <w:t xml:space="preserve">The Rules and Fees may be subject to change </w:t>
      </w:r>
      <w:r w:rsidR="00652494">
        <w:t>at t</w:t>
      </w:r>
      <w:r w:rsidR="002517F8">
        <w:t xml:space="preserve">he discretion of </w:t>
      </w:r>
      <w:proofErr w:type="spellStart"/>
      <w:r w:rsidR="002517F8">
        <w:t>Brinklow</w:t>
      </w:r>
      <w:proofErr w:type="spellEnd"/>
      <w:r w:rsidR="002517F8">
        <w:t xml:space="preserve"> </w:t>
      </w:r>
      <w:r w:rsidR="00351142">
        <w:t>Parish</w:t>
      </w:r>
      <w:r w:rsidR="00652494">
        <w:t xml:space="preserve"> Council and formally ratified </w:t>
      </w:r>
      <w:r w:rsidR="00F66F61">
        <w:t>at a formal council meeting.</w:t>
      </w:r>
    </w:p>
    <w:p w14:paraId="4618C0EE" w14:textId="1A2CF2F7" w:rsidR="00F66F61" w:rsidRDefault="00805BA2" w:rsidP="00C66174">
      <w:pPr>
        <w:pStyle w:val="ListParagraph"/>
        <w:numPr>
          <w:ilvl w:val="0"/>
          <w:numId w:val="1"/>
        </w:numPr>
      </w:pPr>
      <w:r>
        <w:t xml:space="preserve">If you have a complaint </w:t>
      </w:r>
      <w:r w:rsidR="00627C59">
        <w:t xml:space="preserve">and disagree with a decision taken by the Cemetery </w:t>
      </w:r>
      <w:proofErr w:type="gramStart"/>
      <w:r w:rsidR="00627C59">
        <w:t>Agent</w:t>
      </w:r>
      <w:proofErr w:type="gramEnd"/>
      <w:r w:rsidR="00627C59">
        <w:t xml:space="preserve"> then you should </w:t>
      </w:r>
      <w:r w:rsidR="00343A8B">
        <w:t xml:space="preserve">send your reasons for your disagreement in writing to the Cemetery </w:t>
      </w:r>
      <w:r w:rsidR="0048165B">
        <w:t>Agent and</w:t>
      </w:r>
      <w:r w:rsidR="005576AF">
        <w:t xml:space="preserve"> </w:t>
      </w:r>
      <w:r w:rsidR="00E752A2">
        <w:t>you will</w:t>
      </w:r>
      <w:r w:rsidR="0048165B">
        <w:t xml:space="preserve"> receive a response in writing within 14 days. </w:t>
      </w:r>
      <w:r w:rsidR="007C7C47">
        <w:t xml:space="preserve">If you wish to appeal against this </w:t>
      </w:r>
      <w:proofErr w:type="gramStart"/>
      <w:r w:rsidR="007C7C47">
        <w:t>deci</w:t>
      </w:r>
      <w:bookmarkStart w:id="0" w:name="_GoBack"/>
      <w:bookmarkEnd w:id="0"/>
      <w:r w:rsidR="007C7C47">
        <w:t>sion</w:t>
      </w:r>
      <w:proofErr w:type="gramEnd"/>
      <w:r w:rsidR="007C7C47">
        <w:t xml:space="preserve"> then </w:t>
      </w:r>
      <w:r w:rsidR="001E1CBE">
        <w:t>put your case in writing to the Parish Council within 14 days from receipt of</w:t>
      </w:r>
      <w:r w:rsidR="00157943">
        <w:t xml:space="preserve"> the first response. The matter will be discussed </w:t>
      </w:r>
      <w:r w:rsidR="00A82506">
        <w:t xml:space="preserve">at the next </w:t>
      </w:r>
      <w:r w:rsidR="005576AF">
        <w:t xml:space="preserve">scheduled </w:t>
      </w:r>
      <w:r w:rsidR="00A82506">
        <w:t xml:space="preserve">parish council meeting and you will receive a written </w:t>
      </w:r>
      <w:r w:rsidR="006D1D0E">
        <w:t>response within 14 days of that meeting.</w:t>
      </w:r>
    </w:p>
    <w:p w14:paraId="475D8F04" w14:textId="723F1D55" w:rsidR="00872027" w:rsidRPr="00E1675F" w:rsidRDefault="00351142" w:rsidP="002808FB">
      <w:pPr>
        <w:pStyle w:val="ListParagraph"/>
        <w:numPr>
          <w:ilvl w:val="0"/>
          <w:numId w:val="1"/>
        </w:numPr>
      </w:pPr>
      <w:r>
        <w:t xml:space="preserve">The </w:t>
      </w:r>
      <w:r w:rsidR="00144B99">
        <w:t xml:space="preserve">Parish </w:t>
      </w:r>
      <w:r>
        <w:t>Councils decis</w:t>
      </w:r>
      <w:r w:rsidR="00E1675F">
        <w:t>ion is final.</w:t>
      </w:r>
    </w:p>
    <w:p w14:paraId="0F3CBAE7" w14:textId="77777777" w:rsidR="00AA3500" w:rsidRDefault="00AA3500" w:rsidP="00C35AFE">
      <w:pPr>
        <w:jc w:val="center"/>
        <w:rPr>
          <w:b/>
          <w:sz w:val="32"/>
          <w:szCs w:val="32"/>
          <w:u w:val="single"/>
        </w:rPr>
      </w:pPr>
    </w:p>
    <w:p w14:paraId="3866114D" w14:textId="69C9D9FA" w:rsidR="003C54A6" w:rsidRDefault="003D7E57" w:rsidP="006D649B">
      <w:pPr>
        <w:jc w:val="center"/>
      </w:pPr>
      <w:r>
        <w:t>Th</w:t>
      </w:r>
      <w:r w:rsidR="003A421C">
        <w:t xml:space="preserve">ese Rules &amp; Regulations are enforced </w:t>
      </w:r>
      <w:r>
        <w:t xml:space="preserve">to ensure that this Cemetery remains </w:t>
      </w:r>
      <w:r w:rsidR="00D214C8">
        <w:t>a clean, safe, plea</w:t>
      </w:r>
      <w:r w:rsidR="00E1675F">
        <w:t>sant and peaceful area to be in.</w:t>
      </w:r>
    </w:p>
    <w:p w14:paraId="514333A5" w14:textId="1A212ECA" w:rsidR="00872027" w:rsidRDefault="00872027" w:rsidP="00C35AFE">
      <w:pPr>
        <w:jc w:val="center"/>
      </w:pPr>
      <w:r>
        <w:t>BRINKLOW PARISH COUNCIL</w:t>
      </w:r>
    </w:p>
    <w:p w14:paraId="47718B71" w14:textId="7D67FDE2" w:rsidR="002808FB" w:rsidRDefault="002808FB" w:rsidP="00C35AFE">
      <w:pPr>
        <w:jc w:val="center"/>
      </w:pPr>
      <w:r>
        <w:t>Cemetery Agent</w:t>
      </w:r>
    </w:p>
    <w:p w14:paraId="2CA62862" w14:textId="225B303E" w:rsidR="002808FB" w:rsidRDefault="002808FB" w:rsidP="00C35AFE">
      <w:pPr>
        <w:jc w:val="center"/>
      </w:pPr>
      <w:r>
        <w:t>Mrs Elaine Friswell</w:t>
      </w:r>
    </w:p>
    <w:p w14:paraId="0C39D98A" w14:textId="53C670A7" w:rsidR="002808FB" w:rsidRDefault="002808FB" w:rsidP="00C35AFE">
      <w:pPr>
        <w:jc w:val="center"/>
      </w:pPr>
      <w:r>
        <w:t>West Farm</w:t>
      </w:r>
    </w:p>
    <w:p w14:paraId="1F567B57" w14:textId="6DDD25B1" w:rsidR="002808FB" w:rsidRDefault="002808FB" w:rsidP="00C35AFE">
      <w:pPr>
        <w:jc w:val="center"/>
      </w:pPr>
      <w:r>
        <w:t>Rugby Road</w:t>
      </w:r>
    </w:p>
    <w:p w14:paraId="0F10AC26" w14:textId="53CD0AD6" w:rsidR="00E92E11" w:rsidRDefault="00E92E11" w:rsidP="00C35AFE">
      <w:pPr>
        <w:jc w:val="center"/>
      </w:pPr>
      <w:proofErr w:type="spellStart"/>
      <w:r>
        <w:t>Brinklow</w:t>
      </w:r>
      <w:proofErr w:type="spellEnd"/>
      <w:r>
        <w:t xml:space="preserve"> </w:t>
      </w:r>
    </w:p>
    <w:p w14:paraId="5B3D254E" w14:textId="21320D4D" w:rsidR="00E92E11" w:rsidRDefault="00E92E11" w:rsidP="00C35AFE">
      <w:pPr>
        <w:jc w:val="center"/>
      </w:pPr>
      <w:r>
        <w:t xml:space="preserve">Rugby CV23 0LY </w:t>
      </w:r>
    </w:p>
    <w:p w14:paraId="70CDC601" w14:textId="4C07A112" w:rsidR="00E92E11" w:rsidRDefault="00E92E11" w:rsidP="00C35AFE">
      <w:pPr>
        <w:jc w:val="center"/>
      </w:pPr>
      <w:r>
        <w:t>Tel: 01788 832334/0</w:t>
      </w:r>
      <w:r w:rsidR="007306C0">
        <w:t>7818642066</w:t>
      </w:r>
      <w:r w:rsidR="005513F8">
        <w:t>(office hours)</w:t>
      </w:r>
    </w:p>
    <w:p w14:paraId="7EDC8B69" w14:textId="3F4DA223" w:rsidR="002808FB" w:rsidRPr="003D7E57" w:rsidRDefault="007306C0" w:rsidP="00455C53">
      <w:pPr>
        <w:jc w:val="center"/>
      </w:pPr>
      <w:proofErr w:type="gramStart"/>
      <w:r>
        <w:t>Email:west_farm@hotmail.com</w:t>
      </w:r>
      <w:proofErr w:type="gramEnd"/>
    </w:p>
    <w:sectPr w:rsidR="002808FB" w:rsidRPr="003D7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9F7A" w14:textId="77777777" w:rsidR="00C80756" w:rsidRDefault="00C80756" w:rsidP="004E132C">
      <w:r>
        <w:separator/>
      </w:r>
    </w:p>
  </w:endnote>
  <w:endnote w:type="continuationSeparator" w:id="0">
    <w:p w14:paraId="620348C9" w14:textId="77777777" w:rsidR="00C80756" w:rsidRDefault="00C80756" w:rsidP="004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45712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7FCA4" w14:textId="773F58CB" w:rsidR="00D505F7" w:rsidRDefault="00D505F7" w:rsidP="009005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8AA28" w14:textId="77777777" w:rsidR="004E132C" w:rsidRDefault="004E13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9FBD" w14:textId="429283A8" w:rsidR="004E132C" w:rsidRDefault="00D3736C">
    <w:pPr>
      <w:pStyle w:val="Footer"/>
    </w:pPr>
    <w:r>
      <w:t>Dated 14</w:t>
    </w:r>
    <w:r w:rsidRPr="00D3736C">
      <w:rPr>
        <w:vertAlign w:val="superscript"/>
      </w:rPr>
      <w:t>th</w:t>
    </w:r>
    <w:r>
      <w:t xml:space="preserve"> </w:t>
    </w:r>
    <w:r w:rsidR="00BC5AA2">
      <w:t xml:space="preserve">September </w:t>
    </w:r>
    <w:r w:rsidR="00820EE3">
      <w:t>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DDC8" w14:textId="77777777" w:rsidR="004E132C" w:rsidRDefault="004E13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AAAB" w14:textId="77777777" w:rsidR="00C80756" w:rsidRDefault="00C80756" w:rsidP="004E132C">
      <w:r>
        <w:separator/>
      </w:r>
    </w:p>
  </w:footnote>
  <w:footnote w:type="continuationSeparator" w:id="0">
    <w:p w14:paraId="692BED4C" w14:textId="77777777" w:rsidR="00C80756" w:rsidRDefault="00C80756" w:rsidP="004E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017499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F6D4E4" w14:textId="020F6636" w:rsidR="004D7DEE" w:rsidRDefault="004D7DEE" w:rsidP="009005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170812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E9C482" w14:textId="1B5C816F" w:rsidR="004D7DEE" w:rsidRDefault="004D7DEE" w:rsidP="004D7DE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4225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39BA18" w14:textId="2E0E6F3A" w:rsidR="004D7DEE" w:rsidRDefault="004D7DEE" w:rsidP="004D7DE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105772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AD48C1" w14:textId="7886EA2F" w:rsidR="006559E6" w:rsidRDefault="006559E6" w:rsidP="004D7DE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B5A138" w14:textId="77777777" w:rsidR="004E132C" w:rsidRDefault="004E132C" w:rsidP="006559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EE01" w14:textId="77777777" w:rsidR="004E132C" w:rsidRDefault="004E132C" w:rsidP="006559E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05FB" w14:textId="77777777" w:rsidR="004E132C" w:rsidRDefault="004E13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570"/>
    <w:multiLevelType w:val="hybridMultilevel"/>
    <w:tmpl w:val="BB6CA610"/>
    <w:lvl w:ilvl="0" w:tplc="E410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A"/>
    <w:rsid w:val="000309D7"/>
    <w:rsid w:val="00035BE4"/>
    <w:rsid w:val="00050684"/>
    <w:rsid w:val="00056878"/>
    <w:rsid w:val="000619BB"/>
    <w:rsid w:val="00062F09"/>
    <w:rsid w:val="00071837"/>
    <w:rsid w:val="0007377C"/>
    <w:rsid w:val="0009302A"/>
    <w:rsid w:val="000A2C28"/>
    <w:rsid w:val="000A3B3F"/>
    <w:rsid w:val="000D56FC"/>
    <w:rsid w:val="000E1F24"/>
    <w:rsid w:val="001043CD"/>
    <w:rsid w:val="001065EE"/>
    <w:rsid w:val="001129D7"/>
    <w:rsid w:val="001209E1"/>
    <w:rsid w:val="00137085"/>
    <w:rsid w:val="00144B99"/>
    <w:rsid w:val="00157943"/>
    <w:rsid w:val="001600F9"/>
    <w:rsid w:val="00160764"/>
    <w:rsid w:val="001968E4"/>
    <w:rsid w:val="00197999"/>
    <w:rsid w:val="001A424A"/>
    <w:rsid w:val="001E1CBE"/>
    <w:rsid w:val="001E47E8"/>
    <w:rsid w:val="001E719D"/>
    <w:rsid w:val="00233742"/>
    <w:rsid w:val="002517F8"/>
    <w:rsid w:val="00251E98"/>
    <w:rsid w:val="002535FA"/>
    <w:rsid w:val="00255699"/>
    <w:rsid w:val="002808FB"/>
    <w:rsid w:val="002908D4"/>
    <w:rsid w:val="002D2CD6"/>
    <w:rsid w:val="002F6DB9"/>
    <w:rsid w:val="00302D91"/>
    <w:rsid w:val="0031395D"/>
    <w:rsid w:val="003335F6"/>
    <w:rsid w:val="00343A8B"/>
    <w:rsid w:val="00351142"/>
    <w:rsid w:val="00352E34"/>
    <w:rsid w:val="00357DEC"/>
    <w:rsid w:val="0036180C"/>
    <w:rsid w:val="003A421C"/>
    <w:rsid w:val="003B47A8"/>
    <w:rsid w:val="003C4E8C"/>
    <w:rsid w:val="003C54A6"/>
    <w:rsid w:val="003D73C3"/>
    <w:rsid w:val="003D7E57"/>
    <w:rsid w:val="003F1596"/>
    <w:rsid w:val="004047D3"/>
    <w:rsid w:val="00425108"/>
    <w:rsid w:val="00430B56"/>
    <w:rsid w:val="00431F81"/>
    <w:rsid w:val="004367C2"/>
    <w:rsid w:val="00437D3C"/>
    <w:rsid w:val="004436C9"/>
    <w:rsid w:val="0044418B"/>
    <w:rsid w:val="00455C53"/>
    <w:rsid w:val="0046607A"/>
    <w:rsid w:val="00470BC3"/>
    <w:rsid w:val="00473F49"/>
    <w:rsid w:val="0048165B"/>
    <w:rsid w:val="004C5250"/>
    <w:rsid w:val="004C7138"/>
    <w:rsid w:val="004D7DEE"/>
    <w:rsid w:val="004E132C"/>
    <w:rsid w:val="004F6280"/>
    <w:rsid w:val="00507C82"/>
    <w:rsid w:val="00544B35"/>
    <w:rsid w:val="005471E7"/>
    <w:rsid w:val="005513F8"/>
    <w:rsid w:val="005576AF"/>
    <w:rsid w:val="005B00BC"/>
    <w:rsid w:val="005B0D0A"/>
    <w:rsid w:val="005B6030"/>
    <w:rsid w:val="005B7A33"/>
    <w:rsid w:val="005C1BCA"/>
    <w:rsid w:val="005D1786"/>
    <w:rsid w:val="005D57E8"/>
    <w:rsid w:val="005E6803"/>
    <w:rsid w:val="00600B00"/>
    <w:rsid w:val="00605755"/>
    <w:rsid w:val="00620EF1"/>
    <w:rsid w:val="00625077"/>
    <w:rsid w:val="00627C59"/>
    <w:rsid w:val="00632C24"/>
    <w:rsid w:val="0063794C"/>
    <w:rsid w:val="00652494"/>
    <w:rsid w:val="006559E6"/>
    <w:rsid w:val="0066269A"/>
    <w:rsid w:val="00685131"/>
    <w:rsid w:val="00692712"/>
    <w:rsid w:val="0069613C"/>
    <w:rsid w:val="006C5808"/>
    <w:rsid w:val="006D002B"/>
    <w:rsid w:val="006D1D0E"/>
    <w:rsid w:val="006D649B"/>
    <w:rsid w:val="006F13DC"/>
    <w:rsid w:val="00713C6F"/>
    <w:rsid w:val="00724C8F"/>
    <w:rsid w:val="007306C0"/>
    <w:rsid w:val="007510B0"/>
    <w:rsid w:val="00781A86"/>
    <w:rsid w:val="00786B6C"/>
    <w:rsid w:val="0079212E"/>
    <w:rsid w:val="007A7C34"/>
    <w:rsid w:val="007B44D0"/>
    <w:rsid w:val="007B6494"/>
    <w:rsid w:val="007C7C47"/>
    <w:rsid w:val="007D44A9"/>
    <w:rsid w:val="00805BA2"/>
    <w:rsid w:val="00806689"/>
    <w:rsid w:val="00820EE3"/>
    <w:rsid w:val="00823FF0"/>
    <w:rsid w:val="00831D96"/>
    <w:rsid w:val="008364AC"/>
    <w:rsid w:val="0084575F"/>
    <w:rsid w:val="00864505"/>
    <w:rsid w:val="00872027"/>
    <w:rsid w:val="00877B29"/>
    <w:rsid w:val="00884194"/>
    <w:rsid w:val="00890B2A"/>
    <w:rsid w:val="00894E66"/>
    <w:rsid w:val="008E420B"/>
    <w:rsid w:val="008F22CB"/>
    <w:rsid w:val="00914788"/>
    <w:rsid w:val="00936E81"/>
    <w:rsid w:val="00947B6C"/>
    <w:rsid w:val="00972DE1"/>
    <w:rsid w:val="00984459"/>
    <w:rsid w:val="00997BE1"/>
    <w:rsid w:val="009A1310"/>
    <w:rsid w:val="009A5CD7"/>
    <w:rsid w:val="009B41B4"/>
    <w:rsid w:val="009D19CB"/>
    <w:rsid w:val="009E0F55"/>
    <w:rsid w:val="00A0057C"/>
    <w:rsid w:val="00A12E48"/>
    <w:rsid w:val="00A314EB"/>
    <w:rsid w:val="00A34E0D"/>
    <w:rsid w:val="00A41F2B"/>
    <w:rsid w:val="00A525D9"/>
    <w:rsid w:val="00A574A3"/>
    <w:rsid w:val="00A57D37"/>
    <w:rsid w:val="00A81D2B"/>
    <w:rsid w:val="00A82506"/>
    <w:rsid w:val="00A838A9"/>
    <w:rsid w:val="00A92D3A"/>
    <w:rsid w:val="00AA1838"/>
    <w:rsid w:val="00AA3500"/>
    <w:rsid w:val="00AB2224"/>
    <w:rsid w:val="00AD7667"/>
    <w:rsid w:val="00AE0AE0"/>
    <w:rsid w:val="00AE0CAE"/>
    <w:rsid w:val="00AE1224"/>
    <w:rsid w:val="00AE3915"/>
    <w:rsid w:val="00B12312"/>
    <w:rsid w:val="00B26A66"/>
    <w:rsid w:val="00B30886"/>
    <w:rsid w:val="00B4502C"/>
    <w:rsid w:val="00B4787B"/>
    <w:rsid w:val="00B525B1"/>
    <w:rsid w:val="00B7140E"/>
    <w:rsid w:val="00B76FDD"/>
    <w:rsid w:val="00B82F03"/>
    <w:rsid w:val="00B97AA4"/>
    <w:rsid w:val="00BA783C"/>
    <w:rsid w:val="00BC2043"/>
    <w:rsid w:val="00BC5AA2"/>
    <w:rsid w:val="00BD3814"/>
    <w:rsid w:val="00BE7B84"/>
    <w:rsid w:val="00BF6F17"/>
    <w:rsid w:val="00C01EB8"/>
    <w:rsid w:val="00C10A96"/>
    <w:rsid w:val="00C12379"/>
    <w:rsid w:val="00C27FEE"/>
    <w:rsid w:val="00C31798"/>
    <w:rsid w:val="00C34045"/>
    <w:rsid w:val="00C35AFE"/>
    <w:rsid w:val="00C41236"/>
    <w:rsid w:val="00C4298E"/>
    <w:rsid w:val="00C564F2"/>
    <w:rsid w:val="00C66174"/>
    <w:rsid w:val="00C73CFE"/>
    <w:rsid w:val="00C80756"/>
    <w:rsid w:val="00C821D6"/>
    <w:rsid w:val="00C83D34"/>
    <w:rsid w:val="00C92BC3"/>
    <w:rsid w:val="00C93366"/>
    <w:rsid w:val="00CA268D"/>
    <w:rsid w:val="00CC70C8"/>
    <w:rsid w:val="00CD1AD8"/>
    <w:rsid w:val="00CE2F17"/>
    <w:rsid w:val="00CF0A6E"/>
    <w:rsid w:val="00D111C1"/>
    <w:rsid w:val="00D167E9"/>
    <w:rsid w:val="00D21105"/>
    <w:rsid w:val="00D214C8"/>
    <w:rsid w:val="00D259BF"/>
    <w:rsid w:val="00D35912"/>
    <w:rsid w:val="00D36A44"/>
    <w:rsid w:val="00D3736C"/>
    <w:rsid w:val="00D505F7"/>
    <w:rsid w:val="00D546DB"/>
    <w:rsid w:val="00D6670C"/>
    <w:rsid w:val="00D6770D"/>
    <w:rsid w:val="00D95D26"/>
    <w:rsid w:val="00DC0680"/>
    <w:rsid w:val="00DC7E6C"/>
    <w:rsid w:val="00DD7BB6"/>
    <w:rsid w:val="00DF272C"/>
    <w:rsid w:val="00E00BB5"/>
    <w:rsid w:val="00E10106"/>
    <w:rsid w:val="00E1675F"/>
    <w:rsid w:val="00E222D3"/>
    <w:rsid w:val="00E42DF7"/>
    <w:rsid w:val="00E743DD"/>
    <w:rsid w:val="00E752A2"/>
    <w:rsid w:val="00E7564B"/>
    <w:rsid w:val="00E92E11"/>
    <w:rsid w:val="00EA189A"/>
    <w:rsid w:val="00EA1D0F"/>
    <w:rsid w:val="00EA60D4"/>
    <w:rsid w:val="00EC4BCA"/>
    <w:rsid w:val="00EC4DEE"/>
    <w:rsid w:val="00EC6190"/>
    <w:rsid w:val="00EC6FAB"/>
    <w:rsid w:val="00ED2166"/>
    <w:rsid w:val="00ED23EA"/>
    <w:rsid w:val="00ED7720"/>
    <w:rsid w:val="00EE351A"/>
    <w:rsid w:val="00EE6882"/>
    <w:rsid w:val="00EF5DC3"/>
    <w:rsid w:val="00F01544"/>
    <w:rsid w:val="00F22E81"/>
    <w:rsid w:val="00F35A53"/>
    <w:rsid w:val="00F46705"/>
    <w:rsid w:val="00F50814"/>
    <w:rsid w:val="00F55324"/>
    <w:rsid w:val="00F55B8A"/>
    <w:rsid w:val="00F57DE2"/>
    <w:rsid w:val="00F63F06"/>
    <w:rsid w:val="00F66F61"/>
    <w:rsid w:val="00F721F3"/>
    <w:rsid w:val="00F84CCC"/>
    <w:rsid w:val="00F91A7F"/>
    <w:rsid w:val="00FA2296"/>
    <w:rsid w:val="00FC69EC"/>
    <w:rsid w:val="00FD3256"/>
    <w:rsid w:val="00FF407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54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2C"/>
  </w:style>
  <w:style w:type="paragraph" w:styleId="Footer">
    <w:name w:val="footer"/>
    <w:basedOn w:val="Normal"/>
    <w:link w:val="FooterChar"/>
    <w:uiPriority w:val="99"/>
    <w:unhideWhenUsed/>
    <w:rsid w:val="004E1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2C"/>
  </w:style>
  <w:style w:type="character" w:styleId="PageNumber">
    <w:name w:val="page number"/>
    <w:basedOn w:val="DefaultParagraphFont"/>
    <w:uiPriority w:val="99"/>
    <w:semiHidden/>
    <w:unhideWhenUsed/>
    <w:rsid w:val="00D5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st_farm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Friswell</dc:creator>
  <cp:keywords/>
  <dc:description/>
  <cp:lastModifiedBy>Gatty, Neil</cp:lastModifiedBy>
  <cp:revision>3</cp:revision>
  <cp:lastPrinted>2017-09-14T13:10:00Z</cp:lastPrinted>
  <dcterms:created xsi:type="dcterms:W3CDTF">2017-09-26T08:44:00Z</dcterms:created>
  <dcterms:modified xsi:type="dcterms:W3CDTF">2017-09-27T16:05:00Z</dcterms:modified>
</cp:coreProperties>
</file>